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5DAE93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1084" w:right="1127"/>
        <w:jc w:val="center"/>
        <w:rPr>
          <w:rFonts w:ascii="Times New Roman" w:eastAsia="Times New Roman" w:hAnsi="Times New Roman" w:cs="Times New Roman"/>
          <w:b/>
          <w:color w:val="2A2A00"/>
          <w:sz w:val="24"/>
          <w:szCs w:val="24"/>
        </w:rPr>
      </w:pPr>
      <w:r w:rsidRPr="00D339AC">
        <w:rPr>
          <w:rFonts w:ascii="Times New Roman" w:eastAsia="Times New Roman" w:hAnsi="Times New Roman" w:cs="Times New Roman"/>
          <w:b/>
          <w:color w:val="272700"/>
          <w:sz w:val="24"/>
          <w:szCs w:val="24"/>
        </w:rPr>
        <w:t xml:space="preserve">THE </w:t>
      </w:r>
      <w:r w:rsidRPr="00D339AC">
        <w:rPr>
          <w:rFonts w:ascii="Times New Roman" w:eastAsia="Times New Roman" w:hAnsi="Times New Roman" w:cs="Times New Roman"/>
          <w:b/>
          <w:color w:val="151500"/>
          <w:sz w:val="24"/>
          <w:szCs w:val="24"/>
        </w:rPr>
        <w:t>33</w:t>
      </w:r>
      <w:r w:rsidRPr="00D339AC">
        <w:rPr>
          <w:rFonts w:ascii="Times New Roman" w:eastAsia="Times New Roman" w:hAnsi="Times New Roman" w:cs="Times New Roman"/>
          <w:b/>
          <w:color w:val="151500"/>
          <w:sz w:val="24"/>
          <w:szCs w:val="24"/>
          <w:vertAlign w:val="superscript"/>
        </w:rPr>
        <w:t>rd</w:t>
      </w:r>
      <w:r w:rsidRPr="00D339AC">
        <w:rPr>
          <w:rFonts w:ascii="Times New Roman" w:eastAsia="Times New Roman" w:hAnsi="Times New Roman" w:cs="Times New Roman"/>
          <w:b/>
          <w:color w:val="151500"/>
          <w:sz w:val="24"/>
          <w:szCs w:val="24"/>
        </w:rPr>
        <w:t xml:space="preserve"> </w:t>
      </w:r>
      <w:r w:rsidRPr="00D339AC">
        <w:rPr>
          <w:rFonts w:ascii="Times New Roman" w:eastAsia="Times New Roman" w:hAnsi="Times New Roman" w:cs="Times New Roman"/>
          <w:b/>
          <w:color w:val="262600"/>
          <w:sz w:val="24"/>
          <w:szCs w:val="24"/>
        </w:rPr>
        <w:t xml:space="preserve">ANNUAL </w:t>
      </w:r>
      <w:r w:rsidRPr="00D339AC">
        <w:rPr>
          <w:rFonts w:ascii="Times New Roman" w:eastAsia="Times New Roman" w:hAnsi="Times New Roman" w:cs="Times New Roman"/>
          <w:b/>
          <w:color w:val="242400"/>
          <w:sz w:val="24"/>
          <w:szCs w:val="24"/>
        </w:rPr>
        <w:t xml:space="preserve">UNIVERSITY </w:t>
      </w:r>
      <w:r w:rsidRPr="00D339AC"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b/>
          <w:color w:val="212100"/>
          <w:sz w:val="24"/>
          <w:szCs w:val="24"/>
        </w:rPr>
        <w:t xml:space="preserve">SAN </w:t>
      </w:r>
      <w:r w:rsidRPr="00D339AC"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  <w:t xml:space="preserve">DIEGO </w:t>
      </w:r>
      <w:r w:rsidRPr="00D339AC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SCHOOL </w:t>
      </w:r>
      <w:r w:rsidRPr="00D339AC">
        <w:rPr>
          <w:rFonts w:ascii="Times New Roman" w:eastAsia="Times New Roman" w:hAnsi="Times New Roman" w:cs="Times New Roman"/>
          <w:b/>
          <w:color w:val="262600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b/>
          <w:color w:val="2A2A00"/>
          <w:sz w:val="24"/>
          <w:szCs w:val="24"/>
        </w:rPr>
        <w:t>L</w:t>
      </w:r>
      <w:r w:rsidRPr="00D339AC">
        <w:rPr>
          <w:rFonts w:ascii="Times New Roman" w:eastAsia="Times New Roman" w:hAnsi="Times New Roman" w:cs="Times New Roman"/>
          <w:b/>
          <w:color w:val="2A2A00"/>
          <w:sz w:val="24"/>
          <w:szCs w:val="24"/>
        </w:rPr>
        <w:t>AW</w:t>
      </w:r>
      <w:r w:rsidRPr="00D339AC">
        <w:rPr>
          <w:rFonts w:ascii="Times New Roman" w:eastAsia="Times New Roman" w:hAnsi="Times New Roman" w:cs="Times New Roman"/>
          <w:b/>
          <w:color w:val="2A2A00"/>
          <w:sz w:val="24"/>
          <w:szCs w:val="24"/>
        </w:rPr>
        <w:t xml:space="preserve"> </w:t>
      </w:r>
    </w:p>
    <w:p w14:paraId="00000002" w14:textId="2E904F79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1790" w:right="1766"/>
        <w:jc w:val="center"/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</w:pPr>
      <w:r w:rsidRPr="00D339AC">
        <w:rPr>
          <w:rFonts w:ascii="Times New Roman" w:eastAsia="Times New Roman" w:hAnsi="Times New Roman" w:cs="Times New Roman"/>
          <w:b/>
          <w:color w:val="2D2D00"/>
          <w:sz w:val="24"/>
          <w:szCs w:val="24"/>
        </w:rPr>
        <w:t xml:space="preserve">NATIONAL </w:t>
      </w:r>
      <w:r w:rsidRPr="00D339AC">
        <w:rPr>
          <w:rFonts w:ascii="Times New Roman" w:eastAsia="Times New Roman" w:hAnsi="Times New Roman" w:cs="Times New Roman"/>
          <w:b/>
          <w:color w:val="242400"/>
          <w:sz w:val="24"/>
          <w:szCs w:val="24"/>
        </w:rPr>
        <w:t xml:space="preserve">CRIMINAL </w:t>
      </w:r>
      <w:r w:rsidRPr="00D339AC"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  <w:t>PROCEDURE T</w:t>
      </w:r>
      <w:r w:rsidRPr="00D339AC"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  <w:t xml:space="preserve">OURNAMENT </w:t>
      </w:r>
    </w:p>
    <w:p w14:paraId="00000003" w14:textId="1739653E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1790" w:right="176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39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AFFIDAVIT </w:t>
      </w:r>
      <w:r w:rsidRPr="00D339AC">
        <w:rPr>
          <w:rFonts w:ascii="Times New Roman" w:eastAsia="Times New Roman" w:hAnsi="Times New Roman" w:cs="Times New Roman"/>
          <w:sz w:val="24"/>
          <w:szCs w:val="24"/>
          <w:u w:val="single"/>
        </w:rPr>
        <w:t>2022</w:t>
      </w:r>
      <w:r w:rsidRPr="00D339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000004" w14:textId="1E7EB6AF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91" w:right="177" w:firstLine="480"/>
        <w:jc w:val="both"/>
        <w:rPr>
          <w:rFonts w:ascii="Times New Roman" w:eastAsia="Times New Roman" w:hAnsi="Times New Roman" w:cs="Times New Roman"/>
          <w:color w:val="929200"/>
          <w:sz w:val="24"/>
          <w:szCs w:val="24"/>
        </w:rPr>
      </w:pP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acknowle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dge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signatures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below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comply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standards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academic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honesty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intellectual integrity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required for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law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well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principles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professionalism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expected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practice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law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Furthermore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fully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acknowledge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adhere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the 20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 University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San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Diego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Law National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Criminal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Procedure Tournament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Rules </w:t>
      </w:r>
      <w:r w:rsidRPr="00D339AC">
        <w:rPr>
          <w:rFonts w:ascii="Times New Roman" w:eastAsia="Times New Roman" w:hAnsi="Times New Roman" w:cs="Times New Roman"/>
          <w:i/>
          <w:sz w:val="24"/>
          <w:szCs w:val="24"/>
        </w:rPr>
        <w:t>in every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aspect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research,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writing,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presentation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argument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pledge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adhere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faithfully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Rules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throughout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Tournament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agree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undersigned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individually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team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violates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tournament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rule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San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Diego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Appellate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Moot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Court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summarily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eliminate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take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other disciplinary action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deemed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warranted at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339AC">
        <w:rPr>
          <w:rFonts w:ascii="Times New Roman" w:eastAsia="Times New Roman" w:hAnsi="Times New Roman" w:cs="Times New Roman"/>
          <w:sz w:val="24"/>
          <w:szCs w:val="24"/>
        </w:rPr>
        <w:t>discretion</w:t>
      </w:r>
      <w:r w:rsidRPr="00D339AC">
        <w:rPr>
          <w:rFonts w:ascii="Times New Roman" w:eastAsia="Times New Roman" w:hAnsi="Times New Roman" w:cs="Times New Roman"/>
          <w:color w:val="929200"/>
          <w:sz w:val="24"/>
          <w:szCs w:val="24"/>
        </w:rPr>
        <w:t xml:space="preserve">. </w:t>
      </w:r>
    </w:p>
    <w:p w14:paraId="00000005" w14:textId="77777777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rPr>
          <w:rFonts w:ascii="Times New Roman" w:eastAsia="Times New Roman" w:hAnsi="Times New Roman" w:cs="Times New Roman"/>
          <w:b/>
          <w:color w:val="1A1A00"/>
          <w:sz w:val="24"/>
          <w:szCs w:val="24"/>
        </w:rPr>
      </w:pPr>
      <w:r w:rsidRPr="00D339AC">
        <w:rPr>
          <w:rFonts w:ascii="Times New Roman" w:eastAsia="Times New Roman" w:hAnsi="Times New Roman" w:cs="Times New Roman"/>
          <w:b/>
          <w:color w:val="1A1A00"/>
          <w:sz w:val="24"/>
          <w:szCs w:val="24"/>
        </w:rPr>
        <w:t>Please type or print information below. (Electronic signatures are acceptable).</w:t>
      </w:r>
    </w:p>
    <w:p w14:paraId="00000006" w14:textId="77777777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right="6513"/>
        <w:rPr>
          <w:rFonts w:ascii="Times New Roman" w:eastAsia="Times New Roman" w:hAnsi="Times New Roman" w:cs="Times New Roman"/>
          <w:b/>
          <w:color w:val="212100"/>
          <w:sz w:val="24"/>
          <w:szCs w:val="24"/>
          <w:u w:val="single"/>
        </w:rPr>
      </w:pPr>
      <w:r w:rsidRPr="00D339AC">
        <w:rPr>
          <w:rFonts w:ascii="Times New Roman" w:eastAsia="Times New Roman" w:hAnsi="Times New Roman" w:cs="Times New Roman"/>
          <w:b/>
          <w:color w:val="1A1A00"/>
          <w:sz w:val="24"/>
          <w:szCs w:val="24"/>
          <w:u w:val="single"/>
        </w:rPr>
        <w:t xml:space="preserve">School </w:t>
      </w:r>
      <w:r w:rsidRPr="00D339AC">
        <w:rPr>
          <w:rFonts w:ascii="Times New Roman" w:eastAsia="Times New Roman" w:hAnsi="Times New Roman" w:cs="Times New Roman"/>
          <w:b/>
          <w:color w:val="212100"/>
          <w:sz w:val="24"/>
          <w:szCs w:val="24"/>
          <w:u w:val="single"/>
        </w:rPr>
        <w:t>Name:</w:t>
      </w:r>
    </w:p>
    <w:p w14:paraId="00000007" w14:textId="77777777" w:rsidR="009F20DB" w:rsidRPr="00D339AC" w:rsidRDefault="009F2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right="6513"/>
        <w:rPr>
          <w:rFonts w:ascii="Times New Roman" w:eastAsia="Times New Roman" w:hAnsi="Times New Roman" w:cs="Times New Roman"/>
          <w:b/>
          <w:color w:val="212100"/>
          <w:sz w:val="24"/>
          <w:szCs w:val="24"/>
          <w:u w:val="single"/>
        </w:rPr>
      </w:pPr>
    </w:p>
    <w:p w14:paraId="00000008" w14:textId="77777777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right="6134"/>
        <w:rPr>
          <w:rFonts w:ascii="Times New Roman" w:eastAsia="Times New Roman" w:hAnsi="Times New Roman" w:cs="Times New Roman"/>
          <w:b/>
          <w:color w:val="212100"/>
          <w:sz w:val="24"/>
          <w:szCs w:val="24"/>
          <w:u w:val="single"/>
        </w:rPr>
      </w:pPr>
      <w:r w:rsidRPr="00D339AC">
        <w:rPr>
          <w:rFonts w:ascii="Times New Roman" w:eastAsia="Times New Roman" w:hAnsi="Times New Roman" w:cs="Times New Roman"/>
          <w:b/>
          <w:color w:val="1B1B00"/>
          <w:sz w:val="24"/>
          <w:szCs w:val="24"/>
          <w:u w:val="single"/>
        </w:rPr>
        <w:t xml:space="preserve">Name of </w:t>
      </w:r>
      <w:r w:rsidRPr="00D339AC">
        <w:rPr>
          <w:rFonts w:ascii="Times New Roman" w:eastAsia="Times New Roman" w:hAnsi="Times New Roman" w:cs="Times New Roman"/>
          <w:b/>
          <w:color w:val="212100"/>
          <w:sz w:val="24"/>
          <w:szCs w:val="24"/>
          <w:u w:val="single"/>
        </w:rPr>
        <w:t>Coach</w:t>
      </w:r>
      <w:r w:rsidRPr="00D339AC">
        <w:rPr>
          <w:rFonts w:ascii="Times New Roman" w:eastAsia="Times New Roman" w:hAnsi="Times New Roman" w:cs="Times New Roman"/>
          <w:b/>
          <w:color w:val="212100"/>
          <w:sz w:val="24"/>
          <w:szCs w:val="24"/>
          <w:u w:val="single"/>
        </w:rPr>
        <w:t>:</w:t>
      </w:r>
    </w:p>
    <w:p w14:paraId="00000009" w14:textId="77777777" w:rsidR="009F20DB" w:rsidRPr="00D339AC" w:rsidRDefault="009F2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right="6134"/>
        <w:rPr>
          <w:rFonts w:ascii="Times New Roman" w:eastAsia="Times New Roman" w:hAnsi="Times New Roman" w:cs="Times New Roman"/>
          <w:b/>
          <w:color w:val="212100"/>
          <w:sz w:val="24"/>
          <w:szCs w:val="24"/>
          <w:u w:val="single"/>
        </w:rPr>
      </w:pPr>
    </w:p>
    <w:p w14:paraId="0000000A" w14:textId="77777777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right="6134"/>
        <w:rPr>
          <w:rFonts w:ascii="Times New Roman" w:eastAsia="Times New Roman" w:hAnsi="Times New Roman" w:cs="Times New Roman"/>
          <w:b/>
          <w:color w:val="070700"/>
          <w:sz w:val="24"/>
          <w:szCs w:val="24"/>
          <w:u w:val="single"/>
        </w:rPr>
      </w:pPr>
      <w:r w:rsidRPr="00D339AC">
        <w:rPr>
          <w:rFonts w:ascii="Times New Roman" w:eastAsia="Times New Roman" w:hAnsi="Times New Roman" w:cs="Times New Roman"/>
          <w:b/>
          <w:color w:val="212100"/>
          <w:sz w:val="24"/>
          <w:szCs w:val="24"/>
          <w:u w:val="single"/>
        </w:rPr>
        <w:t>Signature</w:t>
      </w:r>
      <w:r w:rsidRPr="00D339AC">
        <w:rPr>
          <w:rFonts w:ascii="Times New Roman" w:eastAsia="Times New Roman" w:hAnsi="Times New Roman" w:cs="Times New Roman"/>
          <w:b/>
          <w:color w:val="070700"/>
          <w:sz w:val="24"/>
          <w:szCs w:val="24"/>
          <w:u w:val="single"/>
        </w:rPr>
        <w:t xml:space="preserve">: </w:t>
      </w:r>
    </w:p>
    <w:p w14:paraId="0000000B" w14:textId="77777777" w:rsidR="009F20DB" w:rsidRPr="00D339AC" w:rsidRDefault="009F2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right="6134"/>
        <w:rPr>
          <w:rFonts w:ascii="Times New Roman" w:eastAsia="Times New Roman" w:hAnsi="Times New Roman" w:cs="Times New Roman"/>
          <w:b/>
          <w:color w:val="070700"/>
          <w:sz w:val="24"/>
          <w:szCs w:val="24"/>
          <w:u w:val="single"/>
        </w:rPr>
      </w:pPr>
    </w:p>
    <w:p w14:paraId="0000000C" w14:textId="77777777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right="5620"/>
        <w:rPr>
          <w:rFonts w:ascii="Times New Roman" w:eastAsia="Times New Roman" w:hAnsi="Times New Roman" w:cs="Times New Roman"/>
          <w:b/>
          <w:color w:val="161600"/>
          <w:sz w:val="24"/>
          <w:szCs w:val="24"/>
          <w:u w:val="single"/>
        </w:rPr>
      </w:pPr>
      <w:r w:rsidRPr="00D339AC">
        <w:rPr>
          <w:rFonts w:ascii="Times New Roman" w:eastAsia="Times New Roman" w:hAnsi="Times New Roman" w:cs="Times New Roman"/>
          <w:b/>
          <w:color w:val="101000"/>
          <w:sz w:val="24"/>
          <w:szCs w:val="24"/>
          <w:u w:val="single"/>
        </w:rPr>
        <w:t xml:space="preserve">Names </w:t>
      </w:r>
      <w:r w:rsidRPr="00D339AC">
        <w:rPr>
          <w:rFonts w:ascii="Times New Roman" w:eastAsia="Times New Roman" w:hAnsi="Times New Roman" w:cs="Times New Roman"/>
          <w:b/>
          <w:color w:val="141400"/>
          <w:sz w:val="24"/>
          <w:szCs w:val="24"/>
          <w:u w:val="single"/>
        </w:rPr>
        <w:t xml:space="preserve">of </w:t>
      </w:r>
      <w:r w:rsidRPr="00D339AC">
        <w:rPr>
          <w:rFonts w:ascii="Times New Roman" w:eastAsia="Times New Roman" w:hAnsi="Times New Roman" w:cs="Times New Roman"/>
          <w:b/>
          <w:color w:val="161600"/>
          <w:sz w:val="24"/>
          <w:szCs w:val="24"/>
          <w:u w:val="single"/>
        </w:rPr>
        <w:t>Participants</w:t>
      </w:r>
      <w:r w:rsidRPr="00D339AC">
        <w:rPr>
          <w:rFonts w:ascii="Times New Roman" w:eastAsia="Times New Roman" w:hAnsi="Times New Roman" w:cs="Times New Roman"/>
          <w:b/>
          <w:color w:val="161600"/>
          <w:sz w:val="24"/>
          <w:szCs w:val="24"/>
          <w:u w:val="single"/>
        </w:rPr>
        <w:t>:</w:t>
      </w:r>
    </w:p>
    <w:p w14:paraId="0000000D" w14:textId="77777777" w:rsidR="009F20DB" w:rsidRPr="00D339AC" w:rsidRDefault="009F2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right="5620"/>
        <w:rPr>
          <w:rFonts w:ascii="Times New Roman" w:eastAsia="Times New Roman" w:hAnsi="Times New Roman" w:cs="Times New Roman"/>
          <w:b/>
          <w:color w:val="161600"/>
          <w:sz w:val="24"/>
          <w:szCs w:val="24"/>
          <w:u w:val="single"/>
        </w:rPr>
      </w:pPr>
    </w:p>
    <w:p w14:paraId="0000000E" w14:textId="77777777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right="6873"/>
        <w:rPr>
          <w:rFonts w:ascii="Times New Roman" w:eastAsia="Times New Roman" w:hAnsi="Times New Roman" w:cs="Times New Roman"/>
          <w:b/>
          <w:color w:val="242400"/>
          <w:sz w:val="24"/>
          <w:szCs w:val="24"/>
          <w:u w:val="single"/>
        </w:rPr>
      </w:pPr>
      <w:r w:rsidRPr="00D339AC">
        <w:rPr>
          <w:rFonts w:ascii="Times New Roman" w:eastAsia="Times New Roman" w:hAnsi="Times New Roman" w:cs="Times New Roman"/>
          <w:b/>
          <w:color w:val="0D0D00"/>
          <w:sz w:val="24"/>
          <w:szCs w:val="24"/>
          <w:u w:val="single"/>
        </w:rPr>
        <w:t>Signatures</w:t>
      </w:r>
      <w:r w:rsidRPr="00D339AC">
        <w:rPr>
          <w:rFonts w:ascii="Times New Roman" w:eastAsia="Times New Roman" w:hAnsi="Times New Roman" w:cs="Times New Roman"/>
          <w:b/>
          <w:color w:val="242400"/>
          <w:sz w:val="24"/>
          <w:szCs w:val="24"/>
          <w:u w:val="single"/>
        </w:rPr>
        <w:t xml:space="preserve">: </w:t>
      </w:r>
    </w:p>
    <w:p w14:paraId="0000000F" w14:textId="77777777" w:rsidR="009F20DB" w:rsidRPr="00D339AC" w:rsidRDefault="009F2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right="6873"/>
        <w:rPr>
          <w:rFonts w:ascii="Times New Roman" w:eastAsia="Times New Roman" w:hAnsi="Times New Roman" w:cs="Times New Roman"/>
          <w:b/>
          <w:color w:val="242400"/>
          <w:sz w:val="24"/>
          <w:szCs w:val="24"/>
          <w:u w:val="single"/>
        </w:rPr>
      </w:pPr>
    </w:p>
    <w:p w14:paraId="00000010" w14:textId="77777777" w:rsidR="009F20DB" w:rsidRPr="00D339AC" w:rsidRDefault="00D33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right="6873"/>
        <w:rPr>
          <w:rFonts w:ascii="Times New Roman" w:eastAsia="Times New Roman" w:hAnsi="Times New Roman" w:cs="Times New Roman"/>
          <w:b/>
          <w:color w:val="242400"/>
          <w:sz w:val="24"/>
          <w:szCs w:val="24"/>
          <w:u w:val="single"/>
        </w:rPr>
      </w:pPr>
      <w:r w:rsidRPr="00D339AC">
        <w:rPr>
          <w:rFonts w:ascii="Times New Roman" w:eastAsia="Times New Roman" w:hAnsi="Times New Roman" w:cs="Times New Roman"/>
          <w:b/>
          <w:color w:val="242400"/>
          <w:sz w:val="24"/>
          <w:szCs w:val="24"/>
          <w:u w:val="single"/>
        </w:rPr>
        <w:t xml:space="preserve">Date: </w:t>
      </w:r>
    </w:p>
    <w:sectPr w:rsidR="009F20DB" w:rsidRPr="00D339AC">
      <w:pgSz w:w="12240" w:h="15840"/>
      <w:pgMar w:top="720" w:right="1152" w:bottom="1440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DB"/>
    <w:rsid w:val="0065153A"/>
    <w:rsid w:val="009F20DB"/>
    <w:rsid w:val="00D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03C5"/>
  <w15:docId w15:val="{766FA5E0-6E21-4662-ADF9-2D9043F0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Ezell</dc:creator>
  <cp:lastModifiedBy>Roy Ezell</cp:lastModifiedBy>
  <cp:revision>3</cp:revision>
  <dcterms:created xsi:type="dcterms:W3CDTF">2022-06-16T02:34:00Z</dcterms:created>
  <dcterms:modified xsi:type="dcterms:W3CDTF">2022-06-16T02:39:00Z</dcterms:modified>
</cp:coreProperties>
</file>